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D6" w:rsidRDefault="00526BD6" w:rsidP="00526BD6">
      <w:pPr>
        <w:adjustRightInd w:val="0"/>
        <w:snapToGrid w:val="0"/>
        <w:spacing w:line="312" w:lineRule="auto"/>
        <w:rPr>
          <w:rFonts w:ascii="方正小标宋简体" w:eastAsia="方正小标宋简体" w:hAnsiTheme="majorEastAsia"/>
          <w:sz w:val="44"/>
          <w:szCs w:val="44"/>
        </w:rPr>
      </w:pPr>
    </w:p>
    <w:p w:rsidR="00526BD6" w:rsidRDefault="00526BD6" w:rsidP="00526BD6">
      <w:pPr>
        <w:adjustRightInd w:val="0"/>
        <w:snapToGrid w:val="0"/>
        <w:spacing w:line="312" w:lineRule="auto"/>
        <w:rPr>
          <w:rFonts w:ascii="方正小标宋简体" w:eastAsia="方正小标宋简体" w:hAnsiTheme="majorEastAsia"/>
          <w:sz w:val="44"/>
          <w:szCs w:val="44"/>
        </w:rPr>
      </w:pPr>
    </w:p>
    <w:p w:rsidR="00526BD6" w:rsidRPr="007A25A1" w:rsidRDefault="00526BD6" w:rsidP="00526BD6">
      <w:pPr>
        <w:adjustRightInd w:val="0"/>
        <w:snapToGrid w:val="0"/>
        <w:spacing w:line="312" w:lineRule="auto"/>
        <w:jc w:val="center"/>
        <w:rPr>
          <w:rFonts w:ascii="方正小标宋简体" w:eastAsia="方正小标宋简体" w:hAnsiTheme="majorEastAsia"/>
          <w:sz w:val="44"/>
          <w:szCs w:val="44"/>
        </w:rPr>
      </w:pPr>
      <w:bookmarkStart w:id="0" w:name="_GoBack"/>
      <w:r w:rsidRPr="007A25A1">
        <w:rPr>
          <w:rFonts w:ascii="方正小标宋简体" w:eastAsia="方正小标宋简体" w:hAnsiTheme="majorEastAsia" w:hint="eastAsia"/>
          <w:sz w:val="44"/>
          <w:szCs w:val="44"/>
        </w:rPr>
        <w:t>关于做好</w:t>
      </w:r>
      <w:r>
        <w:rPr>
          <w:rFonts w:ascii="方正小标宋简体" w:eastAsia="方正小标宋简体" w:hAnsiTheme="majorEastAsia" w:hint="eastAsia"/>
          <w:sz w:val="44"/>
          <w:szCs w:val="44"/>
        </w:rPr>
        <w:t>尼泊尔、美国</w:t>
      </w:r>
      <w:r w:rsidRPr="007A25A1">
        <w:rPr>
          <w:rFonts w:ascii="方正小标宋简体" w:eastAsia="方正小标宋简体" w:hAnsiTheme="majorEastAsia" w:hint="eastAsia"/>
          <w:sz w:val="44"/>
          <w:szCs w:val="44"/>
        </w:rPr>
        <w:t>WTO贸易政策审议</w:t>
      </w:r>
    </w:p>
    <w:p w:rsidR="00526BD6" w:rsidRPr="007A25A1" w:rsidRDefault="00526BD6" w:rsidP="00526BD6">
      <w:pPr>
        <w:adjustRightInd w:val="0"/>
        <w:snapToGrid w:val="0"/>
        <w:spacing w:line="312" w:lineRule="auto"/>
        <w:jc w:val="center"/>
        <w:rPr>
          <w:rFonts w:ascii="方正小标宋简体" w:eastAsia="方正小标宋简体" w:hAnsiTheme="majorEastAsia"/>
          <w:sz w:val="44"/>
          <w:szCs w:val="44"/>
        </w:rPr>
      </w:pPr>
      <w:r w:rsidRPr="007A25A1">
        <w:rPr>
          <w:rFonts w:ascii="方正小标宋简体" w:eastAsia="方正小标宋简体" w:hAnsiTheme="majorEastAsia" w:hint="eastAsia"/>
          <w:sz w:val="44"/>
          <w:szCs w:val="44"/>
        </w:rPr>
        <w:t>有关工作的通知</w:t>
      </w:r>
    </w:p>
    <w:p w:rsidR="00526BD6" w:rsidRDefault="00526BD6" w:rsidP="00526BD6">
      <w:pPr>
        <w:adjustRightInd w:val="0"/>
        <w:snapToGrid w:val="0"/>
        <w:spacing w:line="312" w:lineRule="auto"/>
        <w:jc w:val="center"/>
        <w:rPr>
          <w:sz w:val="28"/>
          <w:szCs w:val="28"/>
        </w:rPr>
      </w:pPr>
    </w:p>
    <w:p w:rsidR="00526BD6" w:rsidRPr="0007168B" w:rsidRDefault="00526BD6" w:rsidP="00526BD6">
      <w:pPr>
        <w:tabs>
          <w:tab w:val="left" w:pos="5700"/>
        </w:tabs>
        <w:adjustRightInd w:val="0"/>
        <w:snapToGrid w:val="0"/>
        <w:spacing w:line="360" w:lineRule="auto"/>
        <w:rPr>
          <w:rFonts w:ascii="仿宋_GB2312" w:eastAsia="仿宋_GB2312" w:hAnsi="仿宋"/>
          <w:sz w:val="32"/>
          <w:szCs w:val="32"/>
        </w:rPr>
      </w:pPr>
      <w:r w:rsidRPr="0007168B">
        <w:rPr>
          <w:rFonts w:ascii="仿宋_GB2312" w:eastAsia="仿宋_GB2312" w:hAnsi="仿宋" w:hint="eastAsia"/>
          <w:sz w:val="32"/>
          <w:szCs w:val="32"/>
        </w:rPr>
        <w:t>各</w:t>
      </w:r>
      <w:r>
        <w:rPr>
          <w:rFonts w:ascii="仿宋_GB2312" w:eastAsia="仿宋_GB2312" w:hAnsi="仿宋" w:hint="eastAsia"/>
          <w:sz w:val="32"/>
          <w:szCs w:val="32"/>
        </w:rPr>
        <w:t>有关企业</w:t>
      </w:r>
      <w:r w:rsidRPr="0007168B">
        <w:rPr>
          <w:rFonts w:ascii="仿宋_GB2312" w:eastAsia="仿宋_GB2312" w:hAnsi="仿宋" w:hint="eastAsia"/>
          <w:sz w:val="32"/>
          <w:szCs w:val="32"/>
        </w:rPr>
        <w:t>：</w:t>
      </w:r>
    </w:p>
    <w:p w:rsidR="00526BD6" w:rsidRDefault="00526BD6" w:rsidP="00526BD6">
      <w:pPr>
        <w:adjustRightInd w:val="0"/>
        <w:snapToGrid w:val="0"/>
        <w:spacing w:line="360" w:lineRule="auto"/>
        <w:ind w:firstLine="540"/>
        <w:rPr>
          <w:rFonts w:ascii="仿宋_GB2312" w:eastAsia="仿宋_GB2312" w:cs="仿宋_GB2312"/>
          <w:sz w:val="32"/>
          <w:szCs w:val="32"/>
        </w:rPr>
      </w:pPr>
      <w:r w:rsidRPr="0007168B">
        <w:rPr>
          <w:rFonts w:ascii="仿宋_GB2312" w:eastAsia="仿宋_GB2312" w:hAnsi="仿宋" w:hint="eastAsia"/>
          <w:sz w:val="32"/>
          <w:szCs w:val="32"/>
        </w:rPr>
        <w:t xml:space="preserve"> WTO贸易政策审议是为企业争取更合理的贸易政策，提前规避不必要的贸易摩擦而实施的一项保障措施。</w:t>
      </w:r>
      <w:r w:rsidRPr="0007168B">
        <w:rPr>
          <w:rFonts w:ascii="仿宋_GB2312" w:eastAsia="仿宋_GB2312" w:cs="仿宋_GB2312" w:hint="eastAsia"/>
          <w:sz w:val="32"/>
          <w:szCs w:val="32"/>
        </w:rPr>
        <w:t>根据201</w:t>
      </w:r>
      <w:r>
        <w:rPr>
          <w:rFonts w:ascii="仿宋_GB2312" w:eastAsia="仿宋_GB2312" w:cs="仿宋_GB2312" w:hint="eastAsia"/>
          <w:sz w:val="32"/>
          <w:szCs w:val="32"/>
        </w:rPr>
        <w:t>8</w:t>
      </w:r>
      <w:r w:rsidRPr="0007168B">
        <w:rPr>
          <w:rFonts w:ascii="仿宋_GB2312" w:eastAsia="仿宋_GB2312" w:cs="仿宋_GB2312" w:hint="eastAsia"/>
          <w:sz w:val="32"/>
          <w:szCs w:val="32"/>
        </w:rPr>
        <w:t>年世贸组织贸易政策审议工作的有关安排，</w:t>
      </w:r>
      <w:r>
        <w:rPr>
          <w:rFonts w:ascii="仿宋_GB2312" w:eastAsia="仿宋_GB2312" w:cs="仿宋_GB2312" w:hint="eastAsia"/>
          <w:sz w:val="32"/>
          <w:szCs w:val="32"/>
        </w:rPr>
        <w:t>中国贸促会</w:t>
      </w:r>
      <w:r w:rsidRPr="0007168B">
        <w:rPr>
          <w:rFonts w:ascii="仿宋_GB2312" w:eastAsia="仿宋_GB2312" w:cs="仿宋_GB2312" w:hint="eastAsia"/>
          <w:sz w:val="32"/>
          <w:szCs w:val="32"/>
        </w:rPr>
        <w:t>系统</w:t>
      </w:r>
      <w:r w:rsidR="008F7845">
        <w:rPr>
          <w:rFonts w:ascii="仿宋_GB2312" w:eastAsia="仿宋_GB2312" w:cs="仿宋_GB2312" w:hint="eastAsia"/>
          <w:sz w:val="32"/>
          <w:szCs w:val="32"/>
        </w:rPr>
        <w:t>拟</w:t>
      </w:r>
      <w:r w:rsidRPr="0007168B">
        <w:rPr>
          <w:rFonts w:ascii="仿宋_GB2312" w:eastAsia="仿宋_GB2312" w:cs="仿宋_GB2312" w:hint="eastAsia"/>
          <w:sz w:val="32"/>
          <w:szCs w:val="32"/>
        </w:rPr>
        <w:t>参与对</w:t>
      </w:r>
      <w:r>
        <w:rPr>
          <w:rFonts w:ascii="仿宋_GB2312" w:eastAsia="仿宋_GB2312" w:cs="仿宋_GB2312" w:hint="eastAsia"/>
          <w:sz w:val="32"/>
          <w:szCs w:val="32"/>
        </w:rPr>
        <w:t>马来西亚、埃及、菲律宾、挪威、尼泊尔、美国</w:t>
      </w:r>
      <w:r w:rsidRPr="0007168B">
        <w:rPr>
          <w:rFonts w:ascii="仿宋_GB2312" w:eastAsia="仿宋_GB2312" w:cs="仿宋_GB2312" w:hint="eastAsia"/>
          <w:sz w:val="32"/>
          <w:szCs w:val="32"/>
        </w:rPr>
        <w:t>6个重点国家的贸易政策审议。</w:t>
      </w:r>
      <w:r>
        <w:rPr>
          <w:rFonts w:ascii="仿宋_GB2312" w:eastAsia="仿宋_GB2312" w:cs="仿宋_GB2312" w:hint="eastAsia"/>
          <w:sz w:val="32"/>
          <w:szCs w:val="32"/>
        </w:rPr>
        <w:t>现</w:t>
      </w:r>
      <w:r w:rsidR="008F7845">
        <w:rPr>
          <w:rFonts w:ascii="仿宋_GB2312" w:eastAsia="仿宋_GB2312" w:cs="仿宋_GB2312" w:hint="eastAsia"/>
          <w:sz w:val="32"/>
          <w:szCs w:val="32"/>
        </w:rPr>
        <w:t>开展对</w:t>
      </w:r>
      <w:r>
        <w:rPr>
          <w:rFonts w:ascii="仿宋_GB2312" w:eastAsia="仿宋_GB2312" w:cs="仿宋_GB2312" w:hint="eastAsia"/>
          <w:sz w:val="32"/>
          <w:szCs w:val="32"/>
        </w:rPr>
        <w:t>尼泊尔、美国2个国家</w:t>
      </w:r>
      <w:r w:rsidR="008F7845">
        <w:rPr>
          <w:rFonts w:ascii="仿宋_GB2312" w:eastAsia="仿宋_GB2312" w:cs="仿宋_GB2312" w:hint="eastAsia"/>
          <w:sz w:val="32"/>
          <w:szCs w:val="32"/>
        </w:rPr>
        <w:t>的相关工作</w:t>
      </w:r>
      <w:r>
        <w:rPr>
          <w:rFonts w:ascii="仿宋_GB2312" w:eastAsia="仿宋_GB2312" w:cs="仿宋_GB2312" w:hint="eastAsia"/>
          <w:sz w:val="32"/>
          <w:szCs w:val="32"/>
        </w:rPr>
        <w:t>。</w:t>
      </w:r>
    </w:p>
    <w:p w:rsidR="00526BD6"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t>为做好</w:t>
      </w:r>
      <w:r>
        <w:rPr>
          <w:rFonts w:ascii="仿宋_GB2312" w:eastAsia="仿宋_GB2312" w:hAnsi="仿宋" w:hint="eastAsia"/>
          <w:sz w:val="32"/>
          <w:szCs w:val="32"/>
        </w:rPr>
        <w:t>2018年上述国家WTO贸易政策</w:t>
      </w:r>
      <w:r w:rsidRPr="0007168B">
        <w:rPr>
          <w:rFonts w:ascii="仿宋_GB2312" w:eastAsia="仿宋_GB2312" w:hAnsi="仿宋" w:hint="eastAsia"/>
          <w:sz w:val="32"/>
          <w:szCs w:val="32"/>
        </w:rPr>
        <w:t>审议有关工作，请</w:t>
      </w:r>
      <w:r>
        <w:rPr>
          <w:rFonts w:ascii="仿宋_GB2312" w:eastAsia="仿宋_GB2312" w:hAnsi="仿宋" w:hint="eastAsia"/>
          <w:sz w:val="32"/>
          <w:szCs w:val="32"/>
        </w:rPr>
        <w:t>各单位注重问卷有效性</w:t>
      </w:r>
      <w:r w:rsidRPr="0007168B">
        <w:rPr>
          <w:rFonts w:ascii="仿宋_GB2312" w:eastAsia="仿宋_GB2312" w:hAnsi="仿宋" w:hint="eastAsia"/>
          <w:sz w:val="32"/>
          <w:szCs w:val="32"/>
        </w:rPr>
        <w:t>，</w:t>
      </w:r>
      <w:r>
        <w:rPr>
          <w:rFonts w:ascii="仿宋_GB2312" w:eastAsia="仿宋_GB2312" w:hAnsi="仿宋" w:hint="eastAsia"/>
          <w:sz w:val="32"/>
          <w:szCs w:val="32"/>
        </w:rPr>
        <w:t>认真填写</w:t>
      </w:r>
      <w:r w:rsidRPr="0007168B">
        <w:rPr>
          <w:rFonts w:ascii="仿宋_GB2312" w:eastAsia="仿宋_GB2312" w:hAnsi="仿宋" w:hint="eastAsia"/>
          <w:sz w:val="32"/>
          <w:szCs w:val="32"/>
        </w:rPr>
        <w:t>涉及</w:t>
      </w:r>
      <w:r>
        <w:rPr>
          <w:rFonts w:ascii="仿宋_GB2312" w:eastAsia="仿宋_GB2312" w:hAnsi="仿宋" w:hint="eastAsia"/>
          <w:sz w:val="32"/>
          <w:szCs w:val="32"/>
        </w:rPr>
        <w:t>上述国家的</w:t>
      </w:r>
      <w:r w:rsidRPr="0007168B">
        <w:rPr>
          <w:rFonts w:ascii="仿宋_GB2312" w:eastAsia="仿宋_GB2312" w:hAnsi="仿宋" w:hint="eastAsia"/>
          <w:sz w:val="32"/>
          <w:szCs w:val="32"/>
        </w:rPr>
        <w:t>贸易政策的有关问题：</w:t>
      </w:r>
    </w:p>
    <w:p w:rsidR="00526BD6"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t>1.各地企业、各行业在涉及</w:t>
      </w:r>
      <w:r>
        <w:rPr>
          <w:rFonts w:ascii="仿宋_GB2312" w:eastAsia="仿宋_GB2312" w:hAnsi="仿宋" w:hint="eastAsia"/>
          <w:sz w:val="32"/>
          <w:szCs w:val="32"/>
        </w:rPr>
        <w:t>上述国家</w:t>
      </w:r>
      <w:r w:rsidRPr="0007168B">
        <w:rPr>
          <w:rFonts w:ascii="仿宋_GB2312" w:eastAsia="仿宋_GB2312" w:hAnsi="仿宋" w:hint="eastAsia"/>
          <w:sz w:val="32"/>
          <w:szCs w:val="32"/>
        </w:rPr>
        <w:t>进出口贸易、投资、知识产权保护和国际收支等方面遇到的壁垒和限制性措施以及在政策层面、法律层面和实践层面对中国企业设定的不利条件。</w:t>
      </w:r>
    </w:p>
    <w:p w:rsidR="00526BD6"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t>2.各地企业、各行业遇到的涉及</w:t>
      </w:r>
      <w:r>
        <w:rPr>
          <w:rFonts w:ascii="仿宋_GB2312" w:eastAsia="仿宋_GB2312" w:hAnsi="仿宋" w:hint="eastAsia"/>
          <w:sz w:val="32"/>
          <w:szCs w:val="32"/>
        </w:rPr>
        <w:t>上述国家</w:t>
      </w:r>
      <w:r w:rsidRPr="0007168B">
        <w:rPr>
          <w:rFonts w:ascii="仿宋_GB2312" w:eastAsia="仿宋_GB2312" w:hAnsi="仿宋" w:hint="eastAsia"/>
          <w:sz w:val="32"/>
          <w:szCs w:val="32"/>
        </w:rPr>
        <w:t>重大经贸纠纷。</w:t>
      </w:r>
    </w:p>
    <w:p w:rsidR="00526BD6"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lastRenderedPageBreak/>
        <w:t>3.各地企业、各行业对</w:t>
      </w:r>
      <w:r>
        <w:rPr>
          <w:rFonts w:ascii="仿宋_GB2312" w:eastAsia="仿宋_GB2312" w:hAnsi="仿宋" w:hint="eastAsia"/>
          <w:sz w:val="32"/>
          <w:szCs w:val="32"/>
        </w:rPr>
        <w:t>上述国家</w:t>
      </w:r>
      <w:r w:rsidRPr="0007168B">
        <w:rPr>
          <w:rFonts w:ascii="仿宋_GB2312" w:eastAsia="仿宋_GB2312" w:hAnsi="仿宋" w:hint="eastAsia"/>
          <w:sz w:val="32"/>
          <w:szCs w:val="32"/>
        </w:rPr>
        <w:t>贸易政策、法律和实践做法的意见。</w:t>
      </w:r>
    </w:p>
    <w:p w:rsidR="00526BD6"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t>请各单位</w:t>
      </w:r>
      <w:r>
        <w:rPr>
          <w:rFonts w:ascii="仿宋_GB2312" w:eastAsia="仿宋_GB2312" w:hAnsi="仿宋" w:hint="eastAsia"/>
          <w:sz w:val="32"/>
          <w:szCs w:val="32"/>
        </w:rPr>
        <w:t>详细填写</w:t>
      </w:r>
      <w:r w:rsidRPr="0007168B">
        <w:rPr>
          <w:rFonts w:ascii="仿宋_GB2312" w:eastAsia="仿宋_GB2312" w:hAnsi="仿宋" w:hint="eastAsia"/>
          <w:sz w:val="32"/>
          <w:szCs w:val="32"/>
        </w:rPr>
        <w:t>《贸易政策调查问卷表》（见附件），广泛</w:t>
      </w:r>
      <w:r>
        <w:rPr>
          <w:rFonts w:ascii="仿宋_GB2312" w:eastAsia="仿宋_GB2312" w:hAnsi="仿宋" w:hint="eastAsia"/>
          <w:sz w:val="32"/>
          <w:szCs w:val="32"/>
        </w:rPr>
        <w:t>反馈对外经贸中</w:t>
      </w:r>
      <w:r w:rsidRPr="0007168B">
        <w:rPr>
          <w:rFonts w:ascii="仿宋_GB2312" w:eastAsia="仿宋_GB2312" w:hAnsi="仿宋" w:hint="eastAsia"/>
          <w:sz w:val="32"/>
          <w:szCs w:val="32"/>
        </w:rPr>
        <w:t>遇到的各类突出问题和意见建议，</w:t>
      </w:r>
      <w:r>
        <w:rPr>
          <w:rFonts w:ascii="仿宋_GB2312" w:eastAsia="仿宋_GB2312" w:hAnsi="仿宋" w:hint="eastAsia"/>
          <w:sz w:val="32"/>
          <w:szCs w:val="32"/>
        </w:rPr>
        <w:t>在各国</w:t>
      </w:r>
      <w:r>
        <w:rPr>
          <w:rFonts w:ascii="仿宋_GB2312" w:eastAsia="仿宋_GB2312" w:hAnsi="仿宋" w:hint="eastAsia"/>
          <w:b/>
          <w:sz w:val="32"/>
          <w:szCs w:val="32"/>
        </w:rPr>
        <w:t>10月26日</w:t>
      </w:r>
      <w:r w:rsidRPr="00786D7F">
        <w:rPr>
          <w:rFonts w:ascii="仿宋_GB2312" w:eastAsia="仿宋_GB2312" w:hAnsi="仿宋" w:hint="eastAsia"/>
          <w:b/>
          <w:sz w:val="32"/>
          <w:szCs w:val="32"/>
        </w:rPr>
        <w:t>日前</w:t>
      </w:r>
      <w:r w:rsidRPr="00526BD6">
        <w:rPr>
          <w:rFonts w:ascii="仿宋_GB2312" w:eastAsia="仿宋_GB2312" w:hAnsi="仿宋" w:hint="eastAsia"/>
          <w:sz w:val="32"/>
          <w:szCs w:val="32"/>
        </w:rPr>
        <w:t>将问卷表</w:t>
      </w:r>
      <w:r w:rsidRPr="0007168B">
        <w:rPr>
          <w:rFonts w:ascii="仿宋_GB2312" w:eastAsia="仿宋_GB2312" w:hAnsi="仿宋" w:hint="eastAsia"/>
          <w:sz w:val="32"/>
          <w:szCs w:val="32"/>
        </w:rPr>
        <w:t>发送至</w:t>
      </w:r>
      <w:r>
        <w:rPr>
          <w:rFonts w:ascii="仿宋_GB2312" w:eastAsia="仿宋_GB2312" w:hAnsi="仿宋" w:hint="eastAsia"/>
          <w:sz w:val="32"/>
          <w:szCs w:val="32"/>
        </w:rPr>
        <w:t>我部</w:t>
      </w:r>
      <w:r w:rsidRPr="0007168B">
        <w:rPr>
          <w:rFonts w:ascii="仿宋_GB2312" w:eastAsia="仿宋_GB2312" w:hAnsi="仿宋" w:hint="eastAsia"/>
          <w:sz w:val="32"/>
          <w:szCs w:val="32"/>
        </w:rPr>
        <w:t>邮箱。</w:t>
      </w:r>
    </w:p>
    <w:bookmarkEnd w:id="0"/>
    <w:p w:rsidR="00526BD6" w:rsidRDefault="00526BD6" w:rsidP="00526BD6">
      <w:pPr>
        <w:adjustRightInd w:val="0"/>
        <w:snapToGrid w:val="0"/>
        <w:spacing w:line="360" w:lineRule="auto"/>
        <w:ind w:firstLineChars="200" w:firstLine="640"/>
        <w:rPr>
          <w:rFonts w:ascii="仿宋_GB2312" w:eastAsia="仿宋_GB2312" w:hAnsi="仿宋"/>
          <w:sz w:val="32"/>
          <w:szCs w:val="32"/>
        </w:rPr>
      </w:pPr>
    </w:p>
    <w:p w:rsidR="00526BD6" w:rsidRPr="0007168B" w:rsidRDefault="00526BD6" w:rsidP="00526BD6">
      <w:pPr>
        <w:adjustRightInd w:val="0"/>
        <w:snapToGrid w:val="0"/>
        <w:spacing w:line="360" w:lineRule="auto"/>
        <w:ind w:firstLineChars="200" w:firstLine="640"/>
        <w:rPr>
          <w:rFonts w:ascii="仿宋_GB2312" w:eastAsia="仿宋_GB2312" w:hAnsi="仿宋"/>
          <w:sz w:val="32"/>
          <w:szCs w:val="32"/>
        </w:rPr>
      </w:pPr>
      <w:r w:rsidRPr="0007168B">
        <w:rPr>
          <w:rFonts w:ascii="仿宋_GB2312" w:eastAsia="仿宋_GB2312" w:hAnsi="仿宋" w:hint="eastAsia"/>
          <w:sz w:val="32"/>
          <w:szCs w:val="32"/>
        </w:rPr>
        <w:t>附件：《贸易政策调查问卷表》</w:t>
      </w:r>
    </w:p>
    <w:p w:rsidR="00526BD6" w:rsidRDefault="00526BD6" w:rsidP="00526BD6">
      <w:pPr>
        <w:adjustRightInd w:val="0"/>
        <w:snapToGrid w:val="0"/>
        <w:spacing w:line="360" w:lineRule="auto"/>
        <w:ind w:firstLine="540"/>
        <w:rPr>
          <w:rFonts w:ascii="仿宋_GB2312" w:eastAsia="仿宋_GB2312" w:hAnsi="仿宋"/>
          <w:sz w:val="32"/>
          <w:szCs w:val="32"/>
        </w:rPr>
      </w:pPr>
    </w:p>
    <w:p w:rsidR="00526BD6" w:rsidRPr="00526BD6" w:rsidRDefault="00526BD6" w:rsidP="00526BD6">
      <w:pPr>
        <w:adjustRightInd w:val="0"/>
        <w:snapToGrid w:val="0"/>
        <w:spacing w:line="360" w:lineRule="auto"/>
        <w:ind w:firstLine="540"/>
        <w:rPr>
          <w:rFonts w:ascii="仿宋_GB2312" w:eastAsia="仿宋_GB2312" w:hAnsi="仿宋"/>
          <w:sz w:val="32"/>
          <w:szCs w:val="32"/>
        </w:rPr>
      </w:pPr>
    </w:p>
    <w:p w:rsidR="00526BD6" w:rsidRPr="0007168B" w:rsidRDefault="00526BD6" w:rsidP="00526BD6">
      <w:pPr>
        <w:adjustRightInd w:val="0"/>
        <w:snapToGrid w:val="0"/>
        <w:spacing w:line="360" w:lineRule="auto"/>
        <w:rPr>
          <w:rFonts w:ascii="仿宋_GB2312" w:eastAsia="仿宋_GB2312" w:hAnsi="仿宋"/>
          <w:sz w:val="32"/>
          <w:szCs w:val="32"/>
        </w:rPr>
      </w:pPr>
    </w:p>
    <w:p w:rsidR="00526BD6" w:rsidRPr="0007168B" w:rsidRDefault="00526BD6" w:rsidP="00526BD6">
      <w:pPr>
        <w:adjustRightInd w:val="0"/>
        <w:snapToGrid w:val="0"/>
        <w:spacing w:line="360" w:lineRule="auto"/>
        <w:ind w:firstLine="540"/>
        <w:jc w:val="center"/>
        <w:rPr>
          <w:rFonts w:ascii="仿宋_GB2312" w:eastAsia="仿宋_GB2312" w:hAnsi="仿宋"/>
          <w:sz w:val="32"/>
          <w:szCs w:val="32"/>
        </w:rPr>
      </w:pPr>
      <w:r w:rsidRPr="0007168B">
        <w:rPr>
          <w:rFonts w:ascii="仿宋_GB2312" w:eastAsia="仿宋_GB2312" w:hAnsi="仿宋" w:hint="eastAsia"/>
          <w:sz w:val="32"/>
          <w:szCs w:val="32"/>
        </w:rPr>
        <w:t xml:space="preserve">                           </w:t>
      </w:r>
      <w:r>
        <w:rPr>
          <w:rFonts w:ascii="仿宋_GB2312" w:eastAsia="仿宋_GB2312" w:hAnsi="仿宋" w:hint="eastAsia"/>
          <w:sz w:val="32"/>
          <w:szCs w:val="32"/>
        </w:rPr>
        <w:t>浙江</w:t>
      </w:r>
      <w:r w:rsidRPr="0007168B">
        <w:rPr>
          <w:rFonts w:ascii="仿宋_GB2312" w:eastAsia="仿宋_GB2312" w:hAnsi="仿宋" w:hint="eastAsia"/>
          <w:sz w:val="32"/>
          <w:szCs w:val="32"/>
        </w:rPr>
        <w:t>省贸促会</w:t>
      </w:r>
      <w:r>
        <w:rPr>
          <w:rFonts w:ascii="仿宋_GB2312" w:eastAsia="仿宋_GB2312" w:hAnsi="仿宋" w:hint="eastAsia"/>
          <w:sz w:val="32"/>
          <w:szCs w:val="32"/>
        </w:rPr>
        <w:t>法律部</w:t>
      </w:r>
    </w:p>
    <w:p w:rsidR="00526BD6" w:rsidRPr="0007168B" w:rsidRDefault="00526BD6" w:rsidP="00526BD6">
      <w:pPr>
        <w:adjustRightInd w:val="0"/>
        <w:snapToGrid w:val="0"/>
        <w:spacing w:line="360" w:lineRule="auto"/>
        <w:ind w:firstLine="540"/>
        <w:rPr>
          <w:rFonts w:ascii="仿宋_GB2312" w:eastAsia="仿宋_GB2312" w:hAnsi="仿宋"/>
          <w:sz w:val="32"/>
          <w:szCs w:val="32"/>
        </w:rPr>
      </w:pPr>
      <w:r w:rsidRPr="0007168B">
        <w:rPr>
          <w:rFonts w:ascii="仿宋_GB2312" w:eastAsia="仿宋_GB2312" w:hAnsi="仿宋" w:hint="eastAsia"/>
          <w:sz w:val="32"/>
          <w:szCs w:val="32"/>
        </w:rPr>
        <w:t xml:space="preserve">                               201</w:t>
      </w:r>
      <w:r>
        <w:rPr>
          <w:rFonts w:ascii="仿宋_GB2312" w:eastAsia="仿宋_GB2312" w:hAnsi="仿宋" w:hint="eastAsia"/>
          <w:sz w:val="32"/>
          <w:szCs w:val="32"/>
        </w:rPr>
        <w:t>8</w:t>
      </w:r>
      <w:r w:rsidRPr="0007168B">
        <w:rPr>
          <w:rFonts w:ascii="仿宋_GB2312" w:eastAsia="仿宋_GB2312" w:hAnsi="仿宋" w:hint="eastAsia"/>
          <w:sz w:val="32"/>
          <w:szCs w:val="32"/>
        </w:rPr>
        <w:t>年</w:t>
      </w:r>
      <w:r>
        <w:rPr>
          <w:rFonts w:ascii="仿宋_GB2312" w:eastAsia="仿宋_GB2312" w:hAnsi="仿宋" w:hint="eastAsia"/>
          <w:sz w:val="32"/>
          <w:szCs w:val="32"/>
        </w:rPr>
        <w:t>10</w:t>
      </w:r>
      <w:r w:rsidRPr="0007168B">
        <w:rPr>
          <w:rFonts w:ascii="仿宋_GB2312" w:eastAsia="仿宋_GB2312" w:hAnsi="仿宋" w:hint="eastAsia"/>
          <w:sz w:val="32"/>
          <w:szCs w:val="32"/>
        </w:rPr>
        <w:t>月</w:t>
      </w:r>
      <w:r>
        <w:rPr>
          <w:rFonts w:ascii="仿宋_GB2312" w:eastAsia="仿宋_GB2312" w:hAnsi="仿宋" w:hint="eastAsia"/>
          <w:sz w:val="32"/>
          <w:szCs w:val="32"/>
        </w:rPr>
        <w:t>22</w:t>
      </w:r>
      <w:r w:rsidRPr="0007168B">
        <w:rPr>
          <w:rFonts w:ascii="仿宋_GB2312" w:eastAsia="仿宋_GB2312" w:hAnsi="仿宋" w:hint="eastAsia"/>
          <w:sz w:val="32"/>
          <w:szCs w:val="32"/>
        </w:rPr>
        <w:t xml:space="preserve">日    </w:t>
      </w:r>
    </w:p>
    <w:p w:rsidR="00526BD6" w:rsidRPr="0007168B" w:rsidRDefault="00526BD6" w:rsidP="00526BD6">
      <w:pPr>
        <w:adjustRightInd w:val="0"/>
        <w:snapToGrid w:val="0"/>
        <w:spacing w:line="360" w:lineRule="auto"/>
        <w:ind w:firstLine="540"/>
        <w:rPr>
          <w:rFonts w:ascii="仿宋_GB2312" w:eastAsia="仿宋_GB2312" w:hAnsi="仿宋"/>
          <w:sz w:val="32"/>
          <w:szCs w:val="32"/>
        </w:rPr>
      </w:pPr>
      <w:r w:rsidRPr="0007168B">
        <w:rPr>
          <w:rFonts w:ascii="仿宋_GB2312" w:eastAsia="仿宋_GB2312" w:hAnsi="仿宋" w:hint="eastAsia"/>
          <w:sz w:val="32"/>
          <w:szCs w:val="32"/>
        </w:rPr>
        <w:t xml:space="preserve"> </w:t>
      </w:r>
    </w:p>
    <w:p w:rsidR="00526BD6" w:rsidRPr="0007168B" w:rsidRDefault="00526BD6" w:rsidP="00526BD6">
      <w:pPr>
        <w:adjustRightInd w:val="0"/>
        <w:snapToGrid w:val="0"/>
        <w:spacing w:line="360" w:lineRule="auto"/>
        <w:ind w:firstLineChars="200" w:firstLine="640"/>
        <w:rPr>
          <w:rFonts w:ascii="仿宋_GB2312" w:eastAsia="仿宋_GB2312"/>
        </w:rPr>
      </w:pPr>
      <w:r w:rsidRPr="0007168B">
        <w:rPr>
          <w:rFonts w:ascii="仿宋_GB2312" w:eastAsia="仿宋_GB2312" w:hAnsi="仿宋" w:hint="eastAsia"/>
          <w:sz w:val="32"/>
          <w:szCs w:val="32"/>
        </w:rPr>
        <w:t>(联系人：朱凤玲,联系电话：0571-85811921,电子邮箱：</w:t>
      </w:r>
      <w:hyperlink r:id="rId7" w:history="1">
        <w:r w:rsidRPr="0007168B">
          <w:rPr>
            <w:rStyle w:val="a6"/>
            <w:rFonts w:ascii="仿宋_GB2312" w:eastAsia="仿宋_GB2312" w:hAnsi="仿宋" w:hint="eastAsia"/>
            <w:sz w:val="32"/>
            <w:szCs w:val="32"/>
          </w:rPr>
          <w:t>zfl@ccpitzj.gov.cn</w:t>
        </w:r>
      </w:hyperlink>
      <w:r w:rsidRPr="0007168B">
        <w:rPr>
          <w:rFonts w:ascii="仿宋_GB2312" w:eastAsia="仿宋_GB2312" w:hAnsi="仿宋" w:hint="eastAsia"/>
          <w:sz w:val="32"/>
          <w:szCs w:val="32"/>
        </w:rPr>
        <w:t>)</w:t>
      </w:r>
    </w:p>
    <w:p w:rsidR="00526BD6" w:rsidRDefault="00526BD6">
      <w:pPr>
        <w:jc w:val="center"/>
        <w:rPr>
          <w:rFonts w:ascii="方正小标宋简体" w:eastAsia="方正小标宋简体" w:hAnsi="宋体"/>
          <w:b/>
          <w:sz w:val="44"/>
          <w:szCs w:val="44"/>
        </w:rPr>
      </w:pPr>
    </w:p>
    <w:p w:rsidR="00526BD6" w:rsidRDefault="00526BD6">
      <w:pPr>
        <w:jc w:val="center"/>
        <w:rPr>
          <w:rFonts w:ascii="方正小标宋简体" w:eastAsia="方正小标宋简体" w:hAnsi="宋体"/>
          <w:b/>
          <w:sz w:val="44"/>
          <w:szCs w:val="44"/>
        </w:rPr>
      </w:pPr>
    </w:p>
    <w:p w:rsidR="00526BD6" w:rsidRDefault="00526BD6">
      <w:pPr>
        <w:jc w:val="center"/>
        <w:rPr>
          <w:rFonts w:ascii="方正小标宋简体" w:eastAsia="方正小标宋简体" w:hAnsi="宋体"/>
          <w:b/>
          <w:sz w:val="44"/>
          <w:szCs w:val="44"/>
        </w:rPr>
      </w:pPr>
    </w:p>
    <w:p w:rsidR="00526BD6" w:rsidRDefault="00526BD6">
      <w:pPr>
        <w:jc w:val="center"/>
        <w:rPr>
          <w:rFonts w:ascii="方正小标宋简体" w:eastAsia="方正小标宋简体" w:hAnsi="宋体"/>
          <w:b/>
          <w:sz w:val="44"/>
          <w:szCs w:val="44"/>
        </w:rPr>
      </w:pPr>
    </w:p>
    <w:p w:rsidR="00526BD6" w:rsidRDefault="00526BD6">
      <w:pPr>
        <w:jc w:val="center"/>
        <w:rPr>
          <w:rFonts w:ascii="方正小标宋简体" w:eastAsia="方正小标宋简体" w:hAnsi="宋体"/>
          <w:b/>
          <w:sz w:val="44"/>
          <w:szCs w:val="44"/>
        </w:rPr>
      </w:pPr>
    </w:p>
    <w:p w:rsidR="00C801A6" w:rsidRDefault="00B808DC">
      <w:pPr>
        <w:jc w:val="center"/>
        <w:rPr>
          <w:rFonts w:ascii="方正小标宋简体" w:eastAsia="方正小标宋简体" w:hAnsi="宋体"/>
          <w:b/>
          <w:sz w:val="44"/>
          <w:szCs w:val="44"/>
        </w:rPr>
      </w:pPr>
      <w:r>
        <w:rPr>
          <w:rFonts w:ascii="方正小标宋简体" w:eastAsia="方正小标宋简体" w:hAnsi="宋体" w:hint="eastAsia"/>
          <w:b/>
          <w:sz w:val="44"/>
          <w:szCs w:val="44"/>
        </w:rPr>
        <w:t>贸易政策调查问卷表</w:t>
      </w:r>
      <w:r w:rsidR="00526BD6">
        <w:rPr>
          <w:rFonts w:ascii="方正小标宋简体" w:eastAsia="方正小标宋简体" w:hAnsi="宋体" w:hint="eastAsia"/>
          <w:b/>
          <w:sz w:val="44"/>
          <w:szCs w:val="44"/>
        </w:rPr>
        <w:t>(</w:t>
      </w:r>
      <w:r w:rsidR="00526BD6" w:rsidRPr="00526BD6">
        <w:rPr>
          <w:rFonts w:ascii="华文仿宋" w:eastAsia="华文仿宋" w:hAnsi="华文仿宋" w:hint="eastAsia"/>
          <w:color w:val="FF0000"/>
          <w:sz w:val="28"/>
          <w:szCs w:val="28"/>
          <w:u w:val="single"/>
        </w:rPr>
        <w:t>国别</w:t>
      </w:r>
      <w:r w:rsidR="00526BD6">
        <w:rPr>
          <w:rFonts w:ascii="方正小标宋简体" w:eastAsia="方正小标宋简体" w:hAnsi="宋体" w:hint="eastAsia"/>
          <w:b/>
          <w:sz w:val="44"/>
          <w:szCs w:val="44"/>
        </w:rPr>
        <w:t>)</w:t>
      </w:r>
    </w:p>
    <w:tbl>
      <w:tblPr>
        <w:tblStyle w:val="a4"/>
        <w:tblW w:w="8522" w:type="dxa"/>
        <w:tblLayout w:type="fixed"/>
        <w:tblLook w:val="04A0" w:firstRow="1" w:lastRow="0" w:firstColumn="1" w:lastColumn="0" w:noHBand="0" w:noVBand="1"/>
      </w:tblPr>
      <w:tblGrid>
        <w:gridCol w:w="1526"/>
        <w:gridCol w:w="3402"/>
        <w:gridCol w:w="3594"/>
      </w:tblGrid>
      <w:tr w:rsidR="00C801A6">
        <w:tc>
          <w:tcPr>
            <w:tcW w:w="1526" w:type="dxa"/>
            <w:vMerge w:val="restart"/>
            <w:vAlign w:val="center"/>
          </w:tcPr>
          <w:p w:rsidR="00C801A6" w:rsidRDefault="00B808DC">
            <w:pPr>
              <w:jc w:val="center"/>
              <w:rPr>
                <w:b/>
                <w:sz w:val="32"/>
                <w:szCs w:val="32"/>
              </w:rPr>
            </w:pPr>
            <w:r>
              <w:rPr>
                <w:rFonts w:hint="eastAsia"/>
                <w:b/>
                <w:sz w:val="32"/>
                <w:szCs w:val="32"/>
              </w:rPr>
              <w:t>企业信息</w:t>
            </w:r>
          </w:p>
        </w:tc>
        <w:tc>
          <w:tcPr>
            <w:tcW w:w="3402" w:type="dxa"/>
            <w:vAlign w:val="center"/>
          </w:tcPr>
          <w:p w:rsidR="00C801A6" w:rsidRDefault="00B808DC">
            <w:pPr>
              <w:rPr>
                <w:sz w:val="28"/>
                <w:szCs w:val="28"/>
              </w:rPr>
            </w:pPr>
            <w:r>
              <w:rPr>
                <w:rFonts w:hint="eastAsia"/>
                <w:sz w:val="28"/>
                <w:szCs w:val="28"/>
              </w:rPr>
              <w:t>企业名称：</w:t>
            </w:r>
          </w:p>
        </w:tc>
        <w:tc>
          <w:tcPr>
            <w:tcW w:w="3594" w:type="dxa"/>
            <w:vAlign w:val="center"/>
          </w:tcPr>
          <w:p w:rsidR="00C801A6" w:rsidRDefault="00B808DC">
            <w:pPr>
              <w:rPr>
                <w:sz w:val="28"/>
                <w:szCs w:val="28"/>
              </w:rPr>
            </w:pPr>
            <w:r>
              <w:rPr>
                <w:rFonts w:hint="eastAsia"/>
                <w:sz w:val="28"/>
                <w:szCs w:val="28"/>
              </w:rPr>
              <w:t>联系人：</w:t>
            </w:r>
          </w:p>
        </w:tc>
      </w:tr>
      <w:tr w:rsidR="00C801A6">
        <w:tc>
          <w:tcPr>
            <w:tcW w:w="1526" w:type="dxa"/>
            <w:vMerge/>
            <w:vAlign w:val="center"/>
          </w:tcPr>
          <w:p w:rsidR="00C801A6" w:rsidRDefault="00C801A6">
            <w:pPr>
              <w:jc w:val="center"/>
              <w:rPr>
                <w:b/>
                <w:sz w:val="32"/>
                <w:szCs w:val="32"/>
              </w:rPr>
            </w:pPr>
          </w:p>
        </w:tc>
        <w:tc>
          <w:tcPr>
            <w:tcW w:w="3402" w:type="dxa"/>
            <w:vAlign w:val="center"/>
          </w:tcPr>
          <w:p w:rsidR="00C801A6" w:rsidRDefault="00B808DC">
            <w:pPr>
              <w:rPr>
                <w:sz w:val="28"/>
                <w:szCs w:val="28"/>
              </w:rPr>
            </w:pPr>
            <w:r>
              <w:rPr>
                <w:rFonts w:hint="eastAsia"/>
                <w:sz w:val="28"/>
                <w:szCs w:val="28"/>
              </w:rPr>
              <w:t>地址：</w:t>
            </w:r>
          </w:p>
        </w:tc>
        <w:tc>
          <w:tcPr>
            <w:tcW w:w="3594" w:type="dxa"/>
            <w:vAlign w:val="center"/>
          </w:tcPr>
          <w:p w:rsidR="00C801A6" w:rsidRDefault="00B808DC">
            <w:pPr>
              <w:rPr>
                <w:sz w:val="28"/>
                <w:szCs w:val="28"/>
              </w:rPr>
            </w:pPr>
            <w:r>
              <w:rPr>
                <w:rFonts w:hint="eastAsia"/>
                <w:sz w:val="28"/>
                <w:szCs w:val="28"/>
              </w:rPr>
              <w:t>联系电话</w:t>
            </w:r>
            <w:r>
              <w:rPr>
                <w:rFonts w:hint="eastAsia"/>
                <w:sz w:val="28"/>
                <w:szCs w:val="28"/>
              </w:rPr>
              <w:t>/</w:t>
            </w:r>
            <w:r>
              <w:rPr>
                <w:rFonts w:hint="eastAsia"/>
                <w:sz w:val="28"/>
                <w:szCs w:val="28"/>
              </w:rPr>
              <w:t>传真</w:t>
            </w:r>
            <w:r>
              <w:rPr>
                <w:rFonts w:hint="eastAsia"/>
                <w:sz w:val="28"/>
                <w:szCs w:val="28"/>
              </w:rPr>
              <w:t>/</w:t>
            </w:r>
            <w:r>
              <w:rPr>
                <w:rFonts w:hint="eastAsia"/>
                <w:sz w:val="28"/>
                <w:szCs w:val="28"/>
              </w:rPr>
              <w:t>手机：</w:t>
            </w:r>
          </w:p>
        </w:tc>
      </w:tr>
      <w:tr w:rsidR="00C801A6">
        <w:tc>
          <w:tcPr>
            <w:tcW w:w="1526" w:type="dxa"/>
            <w:vMerge w:val="restart"/>
            <w:vAlign w:val="center"/>
          </w:tcPr>
          <w:p w:rsidR="00C801A6" w:rsidRDefault="00B808DC">
            <w:pPr>
              <w:jc w:val="center"/>
              <w:rPr>
                <w:b/>
                <w:sz w:val="32"/>
                <w:szCs w:val="32"/>
              </w:rPr>
            </w:pPr>
            <w:r>
              <w:rPr>
                <w:rFonts w:hint="eastAsia"/>
                <w:b/>
                <w:sz w:val="32"/>
                <w:szCs w:val="32"/>
              </w:rPr>
              <w:t>拟</w:t>
            </w:r>
          </w:p>
          <w:p w:rsidR="00C801A6" w:rsidRDefault="00B808DC">
            <w:pPr>
              <w:jc w:val="center"/>
              <w:rPr>
                <w:b/>
                <w:sz w:val="32"/>
                <w:szCs w:val="32"/>
              </w:rPr>
            </w:pPr>
            <w:r>
              <w:rPr>
                <w:rFonts w:hint="eastAsia"/>
                <w:b/>
                <w:sz w:val="32"/>
                <w:szCs w:val="32"/>
              </w:rPr>
              <w:t>反</w:t>
            </w:r>
          </w:p>
          <w:p w:rsidR="00C801A6" w:rsidRDefault="00B808DC">
            <w:pPr>
              <w:jc w:val="center"/>
              <w:rPr>
                <w:b/>
                <w:sz w:val="32"/>
                <w:szCs w:val="32"/>
              </w:rPr>
            </w:pPr>
            <w:r>
              <w:rPr>
                <w:rFonts w:hint="eastAsia"/>
                <w:b/>
                <w:sz w:val="32"/>
                <w:szCs w:val="32"/>
              </w:rPr>
              <w:t>映</w:t>
            </w:r>
          </w:p>
          <w:p w:rsidR="00C801A6" w:rsidRDefault="00B808DC">
            <w:pPr>
              <w:jc w:val="center"/>
              <w:rPr>
                <w:b/>
                <w:sz w:val="32"/>
                <w:szCs w:val="32"/>
              </w:rPr>
            </w:pPr>
            <w:r>
              <w:rPr>
                <w:rFonts w:hint="eastAsia"/>
                <w:b/>
                <w:sz w:val="32"/>
                <w:szCs w:val="32"/>
              </w:rPr>
              <w:t>情</w:t>
            </w:r>
          </w:p>
          <w:p w:rsidR="00C801A6" w:rsidRDefault="00B808DC">
            <w:pPr>
              <w:jc w:val="center"/>
              <w:rPr>
                <w:b/>
                <w:sz w:val="32"/>
                <w:szCs w:val="32"/>
              </w:rPr>
            </w:pPr>
            <w:r>
              <w:rPr>
                <w:rFonts w:hint="eastAsia"/>
                <w:b/>
                <w:sz w:val="32"/>
                <w:szCs w:val="32"/>
              </w:rPr>
              <w:t>况</w:t>
            </w:r>
          </w:p>
        </w:tc>
        <w:tc>
          <w:tcPr>
            <w:tcW w:w="6996" w:type="dxa"/>
            <w:gridSpan w:val="2"/>
            <w:vAlign w:val="center"/>
          </w:tcPr>
          <w:p w:rsidR="00C801A6" w:rsidRDefault="00B808DC">
            <w:pPr>
              <w:rPr>
                <w:sz w:val="28"/>
                <w:szCs w:val="28"/>
              </w:rPr>
            </w:pPr>
            <w:r>
              <w:rPr>
                <w:rFonts w:hint="eastAsia"/>
                <w:sz w:val="28"/>
                <w:szCs w:val="28"/>
              </w:rPr>
              <w:t>涉相关国家和地区货物贸易、服务贸易、知识产权和国际收支等领域遇到的壁垒、限制性措施：</w:t>
            </w:r>
          </w:p>
          <w:p w:rsidR="00C801A6" w:rsidRDefault="00B808DC">
            <w:pPr>
              <w:rPr>
                <w:rFonts w:ascii="华文仿宋" w:eastAsia="华文仿宋" w:hAnsi="华文仿宋"/>
                <w:sz w:val="28"/>
                <w:szCs w:val="28"/>
              </w:rPr>
            </w:pPr>
            <w:r>
              <w:rPr>
                <w:rFonts w:ascii="华文仿宋" w:eastAsia="华文仿宋" w:hAnsi="华文仿宋" w:hint="eastAsia"/>
                <w:sz w:val="28"/>
                <w:szCs w:val="28"/>
              </w:rPr>
              <w:t xml:space="preserve"> (请尽量一并提供所涉及的法律名称、法令号或相应的网络链接)</w:t>
            </w:r>
          </w:p>
          <w:p w:rsidR="00C801A6" w:rsidRDefault="00C801A6">
            <w:pPr>
              <w:rPr>
                <w:rFonts w:ascii="华文仿宋" w:eastAsia="华文仿宋" w:hAnsi="华文仿宋"/>
                <w:sz w:val="28"/>
                <w:szCs w:val="28"/>
              </w:rPr>
            </w:pPr>
          </w:p>
          <w:p w:rsidR="00C801A6" w:rsidRDefault="00C801A6">
            <w:pPr>
              <w:rPr>
                <w:rFonts w:ascii="华文仿宋" w:eastAsia="华文仿宋" w:hAnsi="华文仿宋"/>
                <w:sz w:val="28"/>
                <w:szCs w:val="28"/>
              </w:rPr>
            </w:pPr>
          </w:p>
          <w:p w:rsidR="00526BD6" w:rsidRPr="00526BD6" w:rsidRDefault="00526BD6">
            <w:pPr>
              <w:rPr>
                <w:rFonts w:ascii="华文仿宋" w:eastAsia="华文仿宋" w:hAnsi="华文仿宋"/>
                <w:sz w:val="28"/>
                <w:szCs w:val="28"/>
              </w:rPr>
            </w:pPr>
          </w:p>
          <w:p w:rsidR="00C801A6" w:rsidRDefault="00C801A6">
            <w:pPr>
              <w:rPr>
                <w:rFonts w:ascii="华文仿宋" w:eastAsia="华文仿宋" w:hAnsi="华文仿宋"/>
                <w:sz w:val="28"/>
                <w:szCs w:val="28"/>
              </w:rPr>
            </w:pPr>
          </w:p>
        </w:tc>
      </w:tr>
      <w:tr w:rsidR="00C801A6">
        <w:tc>
          <w:tcPr>
            <w:tcW w:w="1526" w:type="dxa"/>
            <w:vMerge/>
            <w:vAlign w:val="center"/>
          </w:tcPr>
          <w:p w:rsidR="00C801A6" w:rsidRDefault="00C801A6">
            <w:pPr>
              <w:jc w:val="center"/>
              <w:rPr>
                <w:b/>
                <w:sz w:val="32"/>
                <w:szCs w:val="32"/>
              </w:rPr>
            </w:pPr>
          </w:p>
        </w:tc>
        <w:tc>
          <w:tcPr>
            <w:tcW w:w="6996" w:type="dxa"/>
            <w:gridSpan w:val="2"/>
            <w:vAlign w:val="center"/>
          </w:tcPr>
          <w:p w:rsidR="00C801A6" w:rsidRDefault="00B808DC">
            <w:pPr>
              <w:rPr>
                <w:sz w:val="28"/>
                <w:szCs w:val="28"/>
              </w:rPr>
            </w:pPr>
            <w:r>
              <w:rPr>
                <w:rFonts w:hint="eastAsia"/>
                <w:sz w:val="28"/>
                <w:szCs w:val="28"/>
              </w:rPr>
              <w:t>遇到重大经济纠纷，具体诉求或需要协助解决的问题：</w:t>
            </w:r>
          </w:p>
          <w:p w:rsidR="00C801A6" w:rsidRDefault="00C801A6">
            <w:pPr>
              <w:rPr>
                <w:sz w:val="28"/>
                <w:szCs w:val="28"/>
              </w:rPr>
            </w:pPr>
          </w:p>
          <w:p w:rsidR="00C801A6" w:rsidRDefault="00C801A6">
            <w:pPr>
              <w:rPr>
                <w:sz w:val="28"/>
                <w:szCs w:val="28"/>
              </w:rPr>
            </w:pPr>
          </w:p>
          <w:p w:rsidR="00C801A6" w:rsidRDefault="00C801A6">
            <w:pPr>
              <w:rPr>
                <w:sz w:val="28"/>
                <w:szCs w:val="28"/>
              </w:rPr>
            </w:pPr>
          </w:p>
          <w:p w:rsidR="00C801A6" w:rsidRDefault="00C801A6">
            <w:pPr>
              <w:rPr>
                <w:sz w:val="28"/>
                <w:szCs w:val="28"/>
              </w:rPr>
            </w:pPr>
          </w:p>
        </w:tc>
      </w:tr>
      <w:tr w:rsidR="00C801A6">
        <w:tc>
          <w:tcPr>
            <w:tcW w:w="1526" w:type="dxa"/>
            <w:vMerge/>
            <w:vAlign w:val="center"/>
          </w:tcPr>
          <w:p w:rsidR="00C801A6" w:rsidRDefault="00C801A6">
            <w:pPr>
              <w:jc w:val="center"/>
              <w:rPr>
                <w:b/>
                <w:sz w:val="32"/>
                <w:szCs w:val="32"/>
              </w:rPr>
            </w:pPr>
          </w:p>
        </w:tc>
        <w:tc>
          <w:tcPr>
            <w:tcW w:w="6996" w:type="dxa"/>
            <w:gridSpan w:val="2"/>
            <w:vAlign w:val="center"/>
          </w:tcPr>
          <w:p w:rsidR="00C801A6" w:rsidRDefault="00B808DC">
            <w:pPr>
              <w:rPr>
                <w:sz w:val="28"/>
                <w:szCs w:val="28"/>
              </w:rPr>
            </w:pPr>
            <w:r>
              <w:rPr>
                <w:rFonts w:hint="eastAsia"/>
                <w:sz w:val="28"/>
                <w:szCs w:val="28"/>
              </w:rPr>
              <w:t>对相关国家和地区经贸制度的意见：</w:t>
            </w:r>
          </w:p>
          <w:p w:rsidR="00C801A6" w:rsidRDefault="00C801A6">
            <w:pPr>
              <w:rPr>
                <w:sz w:val="28"/>
                <w:szCs w:val="28"/>
              </w:rPr>
            </w:pPr>
          </w:p>
          <w:p w:rsidR="00526BD6" w:rsidRDefault="00526BD6" w:rsidP="00526BD6">
            <w:pPr>
              <w:rPr>
                <w:sz w:val="28"/>
                <w:szCs w:val="28"/>
              </w:rPr>
            </w:pPr>
          </w:p>
          <w:p w:rsidR="00C801A6" w:rsidRDefault="00C801A6">
            <w:pPr>
              <w:rPr>
                <w:sz w:val="28"/>
                <w:szCs w:val="28"/>
              </w:rPr>
            </w:pPr>
          </w:p>
        </w:tc>
      </w:tr>
    </w:tbl>
    <w:p w:rsidR="00C801A6" w:rsidRDefault="00C801A6"/>
    <w:sectPr w:rsidR="00C801A6" w:rsidSect="00C801A6">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B30" w:rsidRDefault="00AC6B30" w:rsidP="00C801A6">
      <w:r>
        <w:separator/>
      </w:r>
    </w:p>
  </w:endnote>
  <w:endnote w:type="continuationSeparator" w:id="0">
    <w:p w:rsidR="00AC6B30" w:rsidRDefault="00AC6B30" w:rsidP="00C8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1A6" w:rsidRDefault="00A93CEF">
    <w:pPr>
      <w:pStyle w:val="a3"/>
      <w:jc w:val="right"/>
    </w:pPr>
    <w:r>
      <w:rPr>
        <w:rFonts w:ascii="宋体" w:hAnsi="宋体"/>
        <w:sz w:val="28"/>
        <w:szCs w:val="28"/>
      </w:rPr>
      <w:fldChar w:fldCharType="begin"/>
    </w:r>
    <w:r w:rsidR="00B808DC">
      <w:rPr>
        <w:rFonts w:ascii="宋体" w:hAnsi="宋体"/>
        <w:sz w:val="28"/>
        <w:szCs w:val="28"/>
      </w:rPr>
      <w:instrText xml:space="preserve"> PAGE   \* MERGEFORMAT </w:instrText>
    </w:r>
    <w:r>
      <w:rPr>
        <w:rFonts w:ascii="宋体" w:hAnsi="宋体"/>
        <w:sz w:val="28"/>
        <w:szCs w:val="28"/>
      </w:rPr>
      <w:fldChar w:fldCharType="separate"/>
    </w:r>
    <w:r w:rsidR="001107D0" w:rsidRPr="001107D0">
      <w:rPr>
        <w:rFonts w:ascii="宋体" w:hAnsi="宋体"/>
        <w:noProof/>
        <w:sz w:val="28"/>
        <w:szCs w:val="28"/>
        <w:lang w:val="zh-CN"/>
      </w:rPr>
      <w:t>-</w:t>
    </w:r>
    <w:r w:rsidR="001107D0">
      <w:rPr>
        <w:rFonts w:ascii="宋体" w:hAnsi="宋体"/>
        <w:noProof/>
        <w:sz w:val="28"/>
        <w:szCs w:val="28"/>
      </w:rPr>
      <w:t xml:space="preserve"> 2 -</w:t>
    </w:r>
    <w:r>
      <w:rPr>
        <w:rFonts w:ascii="宋体" w:hAnsi="宋体"/>
        <w:sz w:val="28"/>
        <w:szCs w:val="28"/>
      </w:rPr>
      <w:fldChar w:fldCharType="end"/>
    </w:r>
  </w:p>
  <w:p w:rsidR="00C801A6" w:rsidRDefault="00C801A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B30" w:rsidRDefault="00AC6B30" w:rsidP="00C801A6">
      <w:r>
        <w:separator/>
      </w:r>
    </w:p>
  </w:footnote>
  <w:footnote w:type="continuationSeparator" w:id="0">
    <w:p w:rsidR="00AC6B30" w:rsidRDefault="00AC6B30" w:rsidP="00C80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6664BA0"/>
    <w:rsid w:val="001107D0"/>
    <w:rsid w:val="00526BD6"/>
    <w:rsid w:val="00593B36"/>
    <w:rsid w:val="008A6650"/>
    <w:rsid w:val="008F7845"/>
    <w:rsid w:val="00A93CEF"/>
    <w:rsid w:val="00AC6B30"/>
    <w:rsid w:val="00AE07D9"/>
    <w:rsid w:val="00B360D3"/>
    <w:rsid w:val="00B808DC"/>
    <w:rsid w:val="00C801A6"/>
    <w:rsid w:val="00C92265"/>
    <w:rsid w:val="36C33FDA"/>
    <w:rsid w:val="46664B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9B252D-8220-4262-832E-B8D64C7D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01A6"/>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801A6"/>
    <w:pPr>
      <w:tabs>
        <w:tab w:val="center" w:pos="4153"/>
        <w:tab w:val="right" w:pos="8306"/>
      </w:tabs>
      <w:snapToGrid w:val="0"/>
      <w:jc w:val="left"/>
    </w:pPr>
    <w:rPr>
      <w:sz w:val="18"/>
      <w:szCs w:val="18"/>
    </w:rPr>
  </w:style>
  <w:style w:type="table" w:styleId="a4">
    <w:name w:val="Table Grid"/>
    <w:basedOn w:val="a1"/>
    <w:rsid w:val="00C801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Char"/>
    <w:rsid w:val="008A66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A6650"/>
    <w:rPr>
      <w:rFonts w:ascii="Calibri" w:eastAsia="宋体" w:hAnsi="Calibri" w:cs="Times New Roman"/>
      <w:kern w:val="2"/>
      <w:sz w:val="18"/>
      <w:szCs w:val="18"/>
    </w:rPr>
  </w:style>
  <w:style w:type="character" w:styleId="a6">
    <w:name w:val="Hyperlink"/>
    <w:basedOn w:val="a0"/>
    <w:uiPriority w:val="99"/>
    <w:unhideWhenUsed/>
    <w:rsid w:val="00526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fl@ccpitzj.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Words>
  <Characters>723</Characters>
  <Application>Microsoft Office Word</Application>
  <DocSecurity>0</DocSecurity>
  <Lines>6</Lines>
  <Paragraphs>1</Paragraphs>
  <ScaleCrop>false</ScaleCrop>
  <Company>Www.SangSan.Cn</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wangmu</dc:creator>
  <cp:lastModifiedBy>商飞</cp:lastModifiedBy>
  <cp:revision>2</cp:revision>
  <dcterms:created xsi:type="dcterms:W3CDTF">2018-10-23T00:32:00Z</dcterms:created>
  <dcterms:modified xsi:type="dcterms:W3CDTF">2018-10-23T00:32:00Z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