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11" w:rsidRPr="00B32609" w:rsidRDefault="002330A7" w:rsidP="00D03611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2330A7">
        <w:rPr>
          <w:rFonts w:ascii="方正小标宋简体" w:eastAsia="方正小标宋简体" w:hAnsi="宋体" w:hint="eastAsia"/>
          <w:b/>
          <w:sz w:val="44"/>
          <w:szCs w:val="44"/>
        </w:rPr>
        <w:t>哥斯达黎加</w:t>
      </w:r>
      <w:r w:rsidR="00D03611">
        <w:rPr>
          <w:rFonts w:ascii="方正小标宋简体" w:eastAsia="方正小标宋简体" w:hAnsi="宋体" w:hint="eastAsia"/>
          <w:b/>
          <w:sz w:val="44"/>
          <w:szCs w:val="44"/>
        </w:rPr>
        <w:t>贸易政策调查问卷表</w:t>
      </w:r>
      <w:r>
        <w:rPr>
          <w:rFonts w:ascii="方正小标宋简体" w:eastAsia="方正小标宋简体" w:hAnsi="宋体"/>
          <w:b/>
          <w:sz w:val="44"/>
          <w:szCs w:val="44"/>
        </w:rPr>
        <w:br/>
      </w:r>
      <w:r w:rsidRPr="002330A7">
        <w:rPr>
          <w:rFonts w:asciiTheme="majorEastAsia" w:eastAsiaTheme="majorEastAsia" w:hAnsiTheme="majorEastAsia"/>
          <w:sz w:val="18"/>
          <w:szCs w:val="18"/>
        </w:rPr>
        <w:t>填妥后</w:t>
      </w:r>
      <w:r w:rsidRPr="002330A7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2330A7">
        <w:rPr>
          <w:rFonts w:asciiTheme="majorEastAsia" w:eastAsiaTheme="majorEastAsia" w:hAnsiTheme="majorEastAsia"/>
          <w:sz w:val="18"/>
          <w:szCs w:val="18"/>
        </w:rPr>
        <w:t>请于</w:t>
      </w:r>
      <w:r w:rsidRPr="002330A7">
        <w:rPr>
          <w:rFonts w:asciiTheme="majorEastAsia" w:eastAsiaTheme="majorEastAsia" w:hAnsiTheme="majorEastAsia" w:hint="eastAsia"/>
          <w:sz w:val="18"/>
          <w:szCs w:val="18"/>
        </w:rPr>
        <w:t>8月2</w:t>
      </w:r>
      <w:r w:rsidRPr="002330A7">
        <w:rPr>
          <w:rFonts w:asciiTheme="majorEastAsia" w:eastAsiaTheme="majorEastAsia" w:hAnsiTheme="majorEastAsia"/>
          <w:sz w:val="18"/>
          <w:szCs w:val="18"/>
        </w:rPr>
        <w:t>0日前发送至绍兴市贸促会法律事务处</w:t>
      </w:r>
      <w:r w:rsidRPr="002330A7">
        <w:rPr>
          <w:rFonts w:asciiTheme="majorEastAsia" w:eastAsiaTheme="majorEastAsia" w:hAnsiTheme="majorEastAsia" w:hint="eastAsia"/>
          <w:sz w:val="18"/>
          <w:szCs w:val="18"/>
        </w:rPr>
        <w:t>s</w:t>
      </w:r>
      <w:r w:rsidRPr="002330A7">
        <w:rPr>
          <w:rFonts w:asciiTheme="majorEastAsia" w:eastAsiaTheme="majorEastAsia" w:hAnsiTheme="majorEastAsia"/>
          <w:sz w:val="18"/>
          <w:szCs w:val="18"/>
        </w:rPr>
        <w:t>f@ccpit.cn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594"/>
      </w:tblGrid>
      <w:tr w:rsidR="00D03611" w:rsidTr="00563049">
        <w:tc>
          <w:tcPr>
            <w:tcW w:w="1526" w:type="dxa"/>
            <w:vMerge w:val="restart"/>
            <w:vAlign w:val="center"/>
          </w:tcPr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企业信息</w:t>
            </w:r>
          </w:p>
        </w:tc>
        <w:tc>
          <w:tcPr>
            <w:tcW w:w="3402" w:type="dxa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企业名称：</w:t>
            </w:r>
          </w:p>
        </w:tc>
        <w:tc>
          <w:tcPr>
            <w:tcW w:w="3594" w:type="dxa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 w:rsidR="00D03611" w:rsidTr="00563049">
        <w:tc>
          <w:tcPr>
            <w:tcW w:w="1526" w:type="dxa"/>
            <w:vMerge/>
            <w:vAlign w:val="center"/>
          </w:tcPr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3594" w:type="dxa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传真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手机：</w:t>
            </w:r>
          </w:p>
        </w:tc>
      </w:tr>
      <w:tr w:rsidR="00D03611" w:rsidTr="00563049">
        <w:tc>
          <w:tcPr>
            <w:tcW w:w="1526" w:type="dxa"/>
            <w:vMerge w:val="restart"/>
            <w:vAlign w:val="center"/>
          </w:tcPr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</w:t>
            </w:r>
          </w:p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</w:t>
            </w:r>
          </w:p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映</w:t>
            </w:r>
          </w:p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2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涉相关国家和地区货物贸易、服务贸易、投资、知识产权和国际收支等领域遇到的壁垒、限制性措施：</w:t>
            </w: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(请尽量一并提供所涉及的法律名称、法令号或相应的网络链接)</w:t>
            </w:r>
          </w:p>
          <w:p w:rsidR="00D03611" w:rsidRDefault="00D03611" w:rsidP="00563049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03611" w:rsidTr="00563049">
        <w:tc>
          <w:tcPr>
            <w:tcW w:w="1526" w:type="dxa"/>
            <w:vMerge/>
            <w:vAlign w:val="center"/>
          </w:tcPr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遇到重大经济纠纷，具体诉求或需要协助解决的问题：</w:t>
            </w: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D03611" w:rsidTr="002330A7">
        <w:trPr>
          <w:trHeight w:val="1793"/>
        </w:trPr>
        <w:tc>
          <w:tcPr>
            <w:tcW w:w="1526" w:type="dxa"/>
            <w:vMerge/>
            <w:vAlign w:val="center"/>
          </w:tcPr>
          <w:p w:rsidR="00D03611" w:rsidRDefault="00D03611" w:rsidP="00563049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2"/>
            <w:vAlign w:val="center"/>
          </w:tcPr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对相关国家和地区经贸制度的意见：</w:t>
            </w: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  <w:p w:rsidR="00D03611" w:rsidRDefault="00D03611" w:rsidP="00563049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C40304" w:rsidRPr="00D03611" w:rsidRDefault="00C40304">
      <w:pPr>
        <w:rPr>
          <w:rFonts w:hint="eastAsia"/>
        </w:rPr>
      </w:pPr>
      <w:bookmarkStart w:id="0" w:name="_GoBack"/>
      <w:bookmarkEnd w:id="0"/>
    </w:p>
    <w:sectPr w:rsidR="00C40304" w:rsidRPr="00D03611" w:rsidSect="00631409">
      <w:footerReference w:type="default" r:id="rId6"/>
      <w:pgSz w:w="11906" w:h="16838"/>
      <w:pgMar w:top="2098" w:right="1474" w:bottom="147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C4" w:rsidRDefault="007B50C4" w:rsidP="00D03611">
      <w:r>
        <w:separator/>
      </w:r>
    </w:p>
  </w:endnote>
  <w:endnote w:type="continuationSeparator" w:id="0">
    <w:p w:rsidR="007B50C4" w:rsidRDefault="007B50C4" w:rsidP="00D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331"/>
      <w:docPartObj>
        <w:docPartGallery w:val="Page Numbers (Bottom of Page)"/>
        <w:docPartUnique/>
      </w:docPartObj>
    </w:sdtPr>
    <w:sdtEndPr/>
    <w:sdtContent>
      <w:p w:rsidR="00626507" w:rsidRDefault="00C40304">
        <w:pPr>
          <w:pStyle w:val="a4"/>
          <w:jc w:val="right"/>
        </w:pP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330A7" w:rsidRPr="002330A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330A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14393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26507" w:rsidRDefault="007B5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C4" w:rsidRDefault="007B50C4" w:rsidP="00D03611">
      <w:r>
        <w:separator/>
      </w:r>
    </w:p>
  </w:footnote>
  <w:footnote w:type="continuationSeparator" w:id="0">
    <w:p w:rsidR="007B50C4" w:rsidRDefault="007B50C4" w:rsidP="00D0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611"/>
    <w:rsid w:val="002330A7"/>
    <w:rsid w:val="007B50C4"/>
    <w:rsid w:val="00C40304"/>
    <w:rsid w:val="00D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49001-CB05-4A06-A78C-5D3E456F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611"/>
    <w:rPr>
      <w:sz w:val="18"/>
      <w:szCs w:val="18"/>
    </w:rPr>
  </w:style>
  <w:style w:type="table" w:styleId="a5">
    <w:name w:val="Table Grid"/>
    <w:basedOn w:val="a1"/>
    <w:rsid w:val="00D03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Www.SangSan.Cn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朱凤玲</dc:creator>
  <cp:keywords/>
  <dc:description/>
  <cp:lastModifiedBy>商飞</cp:lastModifiedBy>
  <cp:revision>3</cp:revision>
  <dcterms:created xsi:type="dcterms:W3CDTF">2019-03-13T02:51:00Z</dcterms:created>
  <dcterms:modified xsi:type="dcterms:W3CDTF">2019-08-12T09:03:00Z</dcterms:modified>
</cp:coreProperties>
</file>